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90584" w14:textId="629F3E70" w:rsidR="00000165" w:rsidRDefault="00000165"/>
    <w:p w14:paraId="122B3677" w14:textId="1ED53CAA" w:rsidR="00FF37B9" w:rsidRPr="00FF37B9" w:rsidRDefault="00FF37B9">
      <w:pPr>
        <w:rPr>
          <w:sz w:val="28"/>
          <w:szCs w:val="28"/>
        </w:rPr>
      </w:pPr>
    </w:p>
    <w:p w14:paraId="2306AFBD" w14:textId="33819479" w:rsidR="00FF37B9" w:rsidRPr="00FF37B9" w:rsidRDefault="00FF37B9">
      <w:pPr>
        <w:rPr>
          <w:sz w:val="28"/>
          <w:szCs w:val="28"/>
        </w:rPr>
      </w:pPr>
      <w:r w:rsidRPr="00FF37B9">
        <w:rPr>
          <w:sz w:val="28"/>
          <w:szCs w:val="28"/>
        </w:rPr>
        <w:t xml:space="preserve">                           Montana Organic Commodity Advisory Council Meeting</w:t>
      </w:r>
      <w:r w:rsidR="00221DCB">
        <w:rPr>
          <w:sz w:val="28"/>
          <w:szCs w:val="28"/>
        </w:rPr>
        <w:t xml:space="preserve"> Minutes</w:t>
      </w:r>
    </w:p>
    <w:p w14:paraId="03C82B37" w14:textId="40320A05" w:rsidR="00FF37B9" w:rsidRPr="00FF37B9" w:rsidRDefault="00FF37B9">
      <w:pPr>
        <w:rPr>
          <w:sz w:val="28"/>
          <w:szCs w:val="28"/>
        </w:rPr>
      </w:pPr>
      <w:r w:rsidRPr="00FF37B9">
        <w:rPr>
          <w:sz w:val="28"/>
          <w:szCs w:val="28"/>
        </w:rPr>
        <w:t xml:space="preserve">                                                          December 2, 2021</w:t>
      </w:r>
    </w:p>
    <w:p w14:paraId="6049629E" w14:textId="62295AAE" w:rsidR="00FF37B9" w:rsidRPr="00FF37B9" w:rsidRDefault="00FF37B9">
      <w:pPr>
        <w:rPr>
          <w:sz w:val="28"/>
          <w:szCs w:val="28"/>
        </w:rPr>
      </w:pPr>
      <w:r w:rsidRPr="00FF37B9">
        <w:rPr>
          <w:sz w:val="28"/>
          <w:szCs w:val="28"/>
        </w:rPr>
        <w:t xml:space="preserve">                                                               4pm -5:30pm</w:t>
      </w:r>
    </w:p>
    <w:p w14:paraId="739E1602" w14:textId="5EF3C914" w:rsidR="00FF37B9" w:rsidRDefault="00FF37B9">
      <w:pPr>
        <w:rPr>
          <w:sz w:val="28"/>
          <w:szCs w:val="28"/>
        </w:rPr>
      </w:pPr>
      <w:r w:rsidRPr="00FF37B9">
        <w:rPr>
          <w:sz w:val="28"/>
          <w:szCs w:val="28"/>
        </w:rPr>
        <w:t xml:space="preserve">                                                  </w:t>
      </w:r>
    </w:p>
    <w:p w14:paraId="7A4C57F3" w14:textId="77777777" w:rsidR="00FF37B9" w:rsidRDefault="00FF37B9" w:rsidP="00FF37B9">
      <w:pPr>
        <w:pStyle w:val="ListParagraph"/>
        <w:rPr>
          <w:sz w:val="28"/>
          <w:szCs w:val="28"/>
        </w:rPr>
      </w:pPr>
    </w:p>
    <w:p w14:paraId="25CF2A3B" w14:textId="64875C34" w:rsidR="00FF37B9" w:rsidRDefault="00FF37B9" w:rsidP="00FF37B9">
      <w:pPr>
        <w:pStyle w:val="ListParagraph"/>
        <w:numPr>
          <w:ilvl w:val="0"/>
          <w:numId w:val="1"/>
        </w:numPr>
        <w:rPr>
          <w:sz w:val="28"/>
          <w:szCs w:val="28"/>
        </w:rPr>
      </w:pPr>
      <w:r>
        <w:rPr>
          <w:sz w:val="28"/>
          <w:szCs w:val="28"/>
        </w:rPr>
        <w:t>Welcome-Christy Clark-Acting Director Dept. of Agriculture</w:t>
      </w:r>
    </w:p>
    <w:p w14:paraId="37E910F5" w14:textId="0A7BADFF" w:rsidR="006D6E91" w:rsidRDefault="006D6E91" w:rsidP="006D6E91">
      <w:pPr>
        <w:pStyle w:val="ListParagraph"/>
        <w:rPr>
          <w:sz w:val="28"/>
          <w:szCs w:val="28"/>
        </w:rPr>
      </w:pPr>
      <w:r>
        <w:rPr>
          <w:sz w:val="28"/>
          <w:szCs w:val="28"/>
        </w:rPr>
        <w:t>Layla leaving. Grant apps, Stress assistance grant for mental health</w:t>
      </w:r>
    </w:p>
    <w:p w14:paraId="45CEC5F6" w14:textId="77777777" w:rsidR="006D6E91" w:rsidRDefault="006D6E91" w:rsidP="006D6E91">
      <w:pPr>
        <w:pStyle w:val="ListParagraph"/>
        <w:rPr>
          <w:sz w:val="28"/>
          <w:szCs w:val="28"/>
        </w:rPr>
      </w:pPr>
    </w:p>
    <w:p w14:paraId="01847059" w14:textId="7BBFCADE" w:rsidR="00FF37B9" w:rsidRDefault="00FF37B9" w:rsidP="00FF37B9">
      <w:pPr>
        <w:pStyle w:val="ListParagraph"/>
        <w:numPr>
          <w:ilvl w:val="0"/>
          <w:numId w:val="1"/>
        </w:numPr>
        <w:rPr>
          <w:sz w:val="28"/>
          <w:szCs w:val="28"/>
        </w:rPr>
      </w:pPr>
      <w:r>
        <w:rPr>
          <w:sz w:val="28"/>
          <w:szCs w:val="28"/>
        </w:rPr>
        <w:t>Introduc</w:t>
      </w:r>
      <w:r w:rsidR="00084293">
        <w:rPr>
          <w:sz w:val="28"/>
          <w:szCs w:val="28"/>
        </w:rPr>
        <w:t>e Yourself</w:t>
      </w:r>
      <w:r>
        <w:rPr>
          <w:sz w:val="28"/>
          <w:szCs w:val="28"/>
        </w:rPr>
        <w:t>-All</w:t>
      </w:r>
      <w:r w:rsidR="00727636">
        <w:rPr>
          <w:sz w:val="28"/>
          <w:szCs w:val="28"/>
        </w:rPr>
        <w:t xml:space="preserve"> </w:t>
      </w:r>
    </w:p>
    <w:p w14:paraId="07D6AD00" w14:textId="25DAA952" w:rsidR="006D6E91" w:rsidRDefault="006D6E91" w:rsidP="006D6E91">
      <w:pPr>
        <w:pStyle w:val="ListParagraph"/>
        <w:rPr>
          <w:sz w:val="28"/>
          <w:szCs w:val="28"/>
        </w:rPr>
      </w:pPr>
      <w:r>
        <w:rPr>
          <w:sz w:val="28"/>
          <w:szCs w:val="28"/>
        </w:rPr>
        <w:t>Christy, GW, ET, SM, Brian Goldhahn, Lindsey Aull, Nate Powell Palm, Pat Carr, Nate Brown, Randy Hinebauch, Ian Foley, Bob Ballensky</w:t>
      </w:r>
    </w:p>
    <w:p w14:paraId="509E6975" w14:textId="77777777" w:rsidR="003113E3" w:rsidRDefault="003113E3" w:rsidP="006D6E91">
      <w:pPr>
        <w:pStyle w:val="ListParagraph"/>
        <w:rPr>
          <w:sz w:val="28"/>
          <w:szCs w:val="28"/>
        </w:rPr>
      </w:pPr>
    </w:p>
    <w:p w14:paraId="2E6ECFE6" w14:textId="4C4E158C" w:rsidR="00FF37B9" w:rsidRDefault="00084293" w:rsidP="00FF37B9">
      <w:pPr>
        <w:pStyle w:val="ListParagraph"/>
        <w:numPr>
          <w:ilvl w:val="0"/>
          <w:numId w:val="1"/>
        </w:numPr>
        <w:rPr>
          <w:sz w:val="28"/>
          <w:szCs w:val="28"/>
        </w:rPr>
      </w:pPr>
      <w:r>
        <w:rPr>
          <w:sz w:val="28"/>
          <w:szCs w:val="28"/>
        </w:rPr>
        <w:t>2020</w:t>
      </w:r>
      <w:r w:rsidR="00FF37B9">
        <w:rPr>
          <w:sz w:val="28"/>
          <w:szCs w:val="28"/>
        </w:rPr>
        <w:t xml:space="preserve"> Minutes-Ed Tyanich</w:t>
      </w:r>
    </w:p>
    <w:p w14:paraId="6A9D78C5" w14:textId="41658E67" w:rsidR="001F37A1" w:rsidRPr="001F37A1" w:rsidRDefault="00D73C8D" w:rsidP="001F37A1">
      <w:pPr>
        <w:rPr>
          <w:sz w:val="28"/>
          <w:szCs w:val="28"/>
        </w:rPr>
      </w:pPr>
      <w:r>
        <w:rPr>
          <w:sz w:val="28"/>
          <w:szCs w:val="28"/>
        </w:rPr>
        <w:t xml:space="preserve">Motion to adjourn by Nate Powell Palm, seconded by Brian Goldhahn. Passed unanimously. </w:t>
      </w:r>
    </w:p>
    <w:p w14:paraId="3A894E1D" w14:textId="584C824B" w:rsidR="00727636" w:rsidRPr="00727636" w:rsidRDefault="00FF37B9" w:rsidP="00727636">
      <w:pPr>
        <w:pStyle w:val="ListParagraph"/>
        <w:numPr>
          <w:ilvl w:val="0"/>
          <w:numId w:val="1"/>
        </w:numPr>
        <w:rPr>
          <w:sz w:val="28"/>
          <w:szCs w:val="28"/>
        </w:rPr>
      </w:pPr>
      <w:r>
        <w:rPr>
          <w:sz w:val="28"/>
          <w:szCs w:val="28"/>
        </w:rPr>
        <w:t>USDA NOP Updates-G. Webster</w:t>
      </w:r>
    </w:p>
    <w:p w14:paraId="54776877" w14:textId="127AA69B" w:rsidR="00727636" w:rsidRDefault="00727636" w:rsidP="00DB4FD2">
      <w:pPr>
        <w:pStyle w:val="ListParagraph"/>
        <w:rPr>
          <w:sz w:val="28"/>
          <w:szCs w:val="28"/>
        </w:rPr>
      </w:pPr>
      <w:r>
        <w:rPr>
          <w:sz w:val="28"/>
          <w:szCs w:val="28"/>
        </w:rPr>
        <w:t>Training</w:t>
      </w:r>
      <w:r w:rsidR="00E268B1">
        <w:rPr>
          <w:sz w:val="28"/>
          <w:szCs w:val="28"/>
        </w:rPr>
        <w:t xml:space="preserve"> and</w:t>
      </w:r>
      <w:r>
        <w:rPr>
          <w:sz w:val="28"/>
          <w:szCs w:val="28"/>
        </w:rPr>
        <w:t xml:space="preserve"> training</w:t>
      </w:r>
    </w:p>
    <w:p w14:paraId="314FD0E8" w14:textId="1C44FFB1" w:rsidR="00DB4FD2" w:rsidRDefault="00DB4FD2" w:rsidP="00F900C9">
      <w:pPr>
        <w:pStyle w:val="ListParagraph"/>
        <w:numPr>
          <w:ilvl w:val="0"/>
          <w:numId w:val="2"/>
        </w:numPr>
        <w:rPr>
          <w:sz w:val="28"/>
          <w:szCs w:val="28"/>
        </w:rPr>
      </w:pPr>
      <w:r>
        <w:rPr>
          <w:sz w:val="28"/>
          <w:szCs w:val="28"/>
        </w:rPr>
        <w:t xml:space="preserve">SOE </w:t>
      </w:r>
      <w:r w:rsidR="005F5F0B">
        <w:rPr>
          <w:sz w:val="28"/>
          <w:szCs w:val="28"/>
        </w:rPr>
        <w:t>-Strengthening Organic Enforcement Spring 2022</w:t>
      </w:r>
      <w:r w:rsidR="0014797E">
        <w:rPr>
          <w:sz w:val="28"/>
          <w:szCs w:val="28"/>
        </w:rPr>
        <w:t>-in clearance</w:t>
      </w:r>
      <w:r w:rsidR="009E415C">
        <w:rPr>
          <w:sz w:val="28"/>
          <w:szCs w:val="28"/>
        </w:rPr>
        <w:t>-impact to brokers, seed dealers, handler/distributors will need to be certified</w:t>
      </w:r>
      <w:r w:rsidR="00C543B1">
        <w:rPr>
          <w:sz w:val="28"/>
          <w:szCs w:val="28"/>
        </w:rPr>
        <w:t>-quantified at &lt;10 estimate</w:t>
      </w:r>
      <w:r w:rsidR="00317EDE">
        <w:rPr>
          <w:sz w:val="28"/>
          <w:szCs w:val="28"/>
        </w:rPr>
        <w:t>/electronic Import certificates, tracking &amp; traceability through Integrity Database to be used with existing USDA import processes</w:t>
      </w:r>
      <w:r w:rsidR="00362B5A">
        <w:rPr>
          <w:sz w:val="28"/>
          <w:szCs w:val="28"/>
        </w:rPr>
        <w:t xml:space="preserve"> </w:t>
      </w:r>
      <w:r w:rsidR="00317EDE">
        <w:rPr>
          <w:sz w:val="28"/>
          <w:szCs w:val="28"/>
        </w:rPr>
        <w:t>(Custom &amp; Border Protection/ACE &amp; CBP-ACE)- Late 2022</w:t>
      </w:r>
    </w:p>
    <w:p w14:paraId="1E11E984" w14:textId="4F0F9CE1" w:rsidR="001C71AC" w:rsidRPr="001C71AC" w:rsidRDefault="001C71AC" w:rsidP="001C71AC">
      <w:pPr>
        <w:rPr>
          <w:sz w:val="28"/>
          <w:szCs w:val="28"/>
        </w:rPr>
      </w:pPr>
      <w:r>
        <w:rPr>
          <w:sz w:val="28"/>
          <w:szCs w:val="28"/>
        </w:rPr>
        <w:t>Nate Powell Palm stated that broker inspections will most likely not be allowed as virtual. Bob Ballensky said the vast majority of brokers licensed in Montana are not trading organic products.</w:t>
      </w:r>
    </w:p>
    <w:p w14:paraId="42D8EEFE" w14:textId="207C8861" w:rsidR="005F5F0B" w:rsidRDefault="005F5F0B" w:rsidP="00F900C9">
      <w:pPr>
        <w:pStyle w:val="ListParagraph"/>
        <w:numPr>
          <w:ilvl w:val="0"/>
          <w:numId w:val="2"/>
        </w:numPr>
        <w:rPr>
          <w:sz w:val="28"/>
          <w:szCs w:val="28"/>
        </w:rPr>
      </w:pPr>
      <w:r>
        <w:rPr>
          <w:sz w:val="28"/>
          <w:szCs w:val="28"/>
        </w:rPr>
        <w:t xml:space="preserve">OLPP -Organic Livestock and Poultry Practices </w:t>
      </w:r>
      <w:r w:rsidR="0074107D">
        <w:rPr>
          <w:sz w:val="28"/>
          <w:szCs w:val="28"/>
        </w:rPr>
        <w:t>in legal with litigation</w:t>
      </w:r>
      <w:r w:rsidR="0014797E">
        <w:rPr>
          <w:sz w:val="28"/>
          <w:szCs w:val="28"/>
        </w:rPr>
        <w:t>-</w:t>
      </w:r>
      <w:r w:rsidR="00C543B1">
        <w:rPr>
          <w:sz w:val="28"/>
          <w:szCs w:val="28"/>
        </w:rPr>
        <w:t>impact none -original rule updates in OSP’s, maybe minor tweaks</w:t>
      </w:r>
    </w:p>
    <w:p w14:paraId="1159F44F" w14:textId="60766C3B" w:rsidR="00DB4FD2" w:rsidRDefault="005F5F0B" w:rsidP="00F900C9">
      <w:pPr>
        <w:pStyle w:val="ListParagraph"/>
        <w:numPr>
          <w:ilvl w:val="0"/>
          <w:numId w:val="2"/>
        </w:numPr>
        <w:rPr>
          <w:sz w:val="28"/>
          <w:szCs w:val="28"/>
        </w:rPr>
      </w:pPr>
      <w:r>
        <w:rPr>
          <w:sz w:val="28"/>
          <w:szCs w:val="28"/>
        </w:rPr>
        <w:lastRenderedPageBreak/>
        <w:t xml:space="preserve">OOL-Origin of </w:t>
      </w:r>
      <w:r w:rsidR="00DB4FD2">
        <w:rPr>
          <w:sz w:val="28"/>
          <w:szCs w:val="28"/>
        </w:rPr>
        <w:t xml:space="preserve">Livestock Rule </w:t>
      </w:r>
      <w:r>
        <w:rPr>
          <w:sz w:val="28"/>
          <w:szCs w:val="28"/>
        </w:rPr>
        <w:t xml:space="preserve">Spring </w:t>
      </w:r>
      <w:r w:rsidR="00DB4FD2">
        <w:rPr>
          <w:sz w:val="28"/>
          <w:szCs w:val="28"/>
        </w:rPr>
        <w:t>2022</w:t>
      </w:r>
      <w:r w:rsidR="0014797E">
        <w:rPr>
          <w:sz w:val="28"/>
          <w:szCs w:val="28"/>
        </w:rPr>
        <w:t>-in clearance</w:t>
      </w:r>
      <w:r w:rsidR="00C543B1">
        <w:rPr>
          <w:sz w:val="28"/>
          <w:szCs w:val="28"/>
        </w:rPr>
        <w:t xml:space="preserve">-impact none other than Idaho heifer operations </w:t>
      </w:r>
      <w:r w:rsidR="00362B5A">
        <w:rPr>
          <w:sz w:val="28"/>
          <w:szCs w:val="28"/>
        </w:rPr>
        <w:t xml:space="preserve">inquires </w:t>
      </w:r>
      <w:r w:rsidR="00C106A4">
        <w:rPr>
          <w:sz w:val="28"/>
          <w:szCs w:val="28"/>
        </w:rPr>
        <w:t xml:space="preserve">non </w:t>
      </w:r>
      <w:r w:rsidR="00C543B1">
        <w:rPr>
          <w:sz w:val="28"/>
          <w:szCs w:val="28"/>
        </w:rPr>
        <w:t>allowance</w:t>
      </w:r>
    </w:p>
    <w:p w14:paraId="02670D35" w14:textId="126210FA" w:rsidR="00317EDE" w:rsidRPr="00362B5A" w:rsidRDefault="00E268B1" w:rsidP="00913F96">
      <w:pPr>
        <w:pStyle w:val="ListParagraph"/>
        <w:numPr>
          <w:ilvl w:val="0"/>
          <w:numId w:val="1"/>
        </w:numPr>
        <w:ind w:left="1440"/>
        <w:rPr>
          <w:sz w:val="28"/>
          <w:szCs w:val="28"/>
        </w:rPr>
      </w:pPr>
      <w:r>
        <w:rPr>
          <w:sz w:val="28"/>
          <w:szCs w:val="28"/>
        </w:rPr>
        <w:t xml:space="preserve">NOSB </w:t>
      </w:r>
      <w:r w:rsidR="00913F96">
        <w:rPr>
          <w:sz w:val="28"/>
          <w:szCs w:val="28"/>
        </w:rPr>
        <w:t>M</w:t>
      </w:r>
      <w:r>
        <w:rPr>
          <w:sz w:val="28"/>
          <w:szCs w:val="28"/>
        </w:rPr>
        <w:t>tg-</w:t>
      </w:r>
      <w:r w:rsidR="0074107D">
        <w:rPr>
          <w:sz w:val="28"/>
          <w:szCs w:val="28"/>
        </w:rPr>
        <w:t>Ammonia Extract</w:t>
      </w:r>
      <w:r w:rsidR="00317EDE">
        <w:rPr>
          <w:sz w:val="28"/>
          <w:szCs w:val="28"/>
        </w:rPr>
        <w:t xml:space="preserve"> </w:t>
      </w:r>
      <w:r w:rsidR="0074107D">
        <w:rPr>
          <w:sz w:val="28"/>
          <w:szCs w:val="28"/>
        </w:rPr>
        <w:t>(stripped &amp; concentrated ammonia), Sodium Nitrate, &amp; other Highly Soluble Nitrogen sources prohibited/No new materials added or taken off list/ability to add items to agenda</w:t>
      </w:r>
      <w:r w:rsidR="00362B5A">
        <w:rPr>
          <w:sz w:val="28"/>
          <w:szCs w:val="28"/>
        </w:rPr>
        <w:t>/</w:t>
      </w:r>
      <w:r w:rsidR="00317EDE" w:rsidRPr="00362B5A">
        <w:rPr>
          <w:sz w:val="28"/>
          <w:szCs w:val="28"/>
        </w:rPr>
        <w:t xml:space="preserve">Biodegradable biobased mulch film </w:t>
      </w:r>
      <w:r w:rsidR="007C790D" w:rsidRPr="00362B5A">
        <w:rPr>
          <w:sz w:val="28"/>
          <w:szCs w:val="28"/>
        </w:rPr>
        <w:t>allowed</w:t>
      </w:r>
    </w:p>
    <w:p w14:paraId="34A97848" w14:textId="77777777" w:rsidR="00913F96" w:rsidRDefault="00FF37B9" w:rsidP="00FF37B9">
      <w:pPr>
        <w:pStyle w:val="ListParagraph"/>
        <w:numPr>
          <w:ilvl w:val="0"/>
          <w:numId w:val="1"/>
        </w:numPr>
        <w:rPr>
          <w:sz w:val="28"/>
          <w:szCs w:val="28"/>
        </w:rPr>
      </w:pPr>
      <w:r>
        <w:rPr>
          <w:sz w:val="28"/>
          <w:szCs w:val="28"/>
        </w:rPr>
        <w:t>USDA NOP Mid Term Audit</w:t>
      </w:r>
      <w:r w:rsidR="00DB4FD2">
        <w:rPr>
          <w:sz w:val="28"/>
          <w:szCs w:val="28"/>
        </w:rPr>
        <w:t xml:space="preserve"> 2/2021</w:t>
      </w:r>
      <w:r>
        <w:rPr>
          <w:sz w:val="28"/>
          <w:szCs w:val="28"/>
        </w:rPr>
        <w:t>-G. Webster</w:t>
      </w:r>
      <w:r w:rsidR="001E5E8B">
        <w:rPr>
          <w:sz w:val="28"/>
          <w:szCs w:val="28"/>
        </w:rPr>
        <w:t>-</w:t>
      </w:r>
    </w:p>
    <w:p w14:paraId="3A718D71" w14:textId="365F6856" w:rsidR="00913F96" w:rsidRDefault="00C106A4" w:rsidP="00913F96">
      <w:pPr>
        <w:pStyle w:val="ListParagraph"/>
        <w:numPr>
          <w:ilvl w:val="0"/>
          <w:numId w:val="3"/>
        </w:numPr>
        <w:rPr>
          <w:sz w:val="28"/>
          <w:szCs w:val="28"/>
        </w:rPr>
      </w:pPr>
      <w:r>
        <w:rPr>
          <w:sz w:val="28"/>
          <w:szCs w:val="28"/>
        </w:rPr>
        <w:t xml:space="preserve">NONC’s </w:t>
      </w:r>
      <w:r w:rsidR="001E5E8B">
        <w:rPr>
          <w:sz w:val="28"/>
          <w:szCs w:val="28"/>
        </w:rPr>
        <w:t>cleared 7, had 8</w:t>
      </w:r>
      <w:r>
        <w:rPr>
          <w:sz w:val="28"/>
          <w:szCs w:val="28"/>
        </w:rPr>
        <w:t>+</w:t>
      </w:r>
      <w:r w:rsidR="00B7005E">
        <w:rPr>
          <w:sz w:val="28"/>
          <w:szCs w:val="28"/>
        </w:rPr>
        <w:t xml:space="preserve"> </w:t>
      </w:r>
      <w:r>
        <w:rPr>
          <w:sz w:val="28"/>
          <w:szCs w:val="28"/>
        </w:rPr>
        <w:t>ID as-</w:t>
      </w:r>
      <w:r w:rsidR="00B7005E">
        <w:rPr>
          <w:sz w:val="28"/>
          <w:szCs w:val="28"/>
        </w:rPr>
        <w:t>Used current ODID number to base samples instead of January 1</w:t>
      </w:r>
      <w:r w:rsidR="00B11E0F">
        <w:rPr>
          <w:sz w:val="28"/>
          <w:szCs w:val="28"/>
        </w:rPr>
        <w:t xml:space="preserve"> so short 1 of residue and unannounced</w:t>
      </w:r>
      <w:r w:rsidR="009A6D05">
        <w:rPr>
          <w:sz w:val="28"/>
          <w:szCs w:val="28"/>
        </w:rPr>
        <w:t xml:space="preserve">, left </w:t>
      </w:r>
      <w:r w:rsidR="00B11E0F">
        <w:rPr>
          <w:sz w:val="28"/>
          <w:szCs w:val="28"/>
        </w:rPr>
        <w:t xml:space="preserve">“now </w:t>
      </w:r>
      <w:r w:rsidR="009A6D05">
        <w:rPr>
          <w:sz w:val="28"/>
          <w:szCs w:val="28"/>
        </w:rPr>
        <w:t>able to sell product</w:t>
      </w:r>
      <w:r w:rsidR="00B11E0F">
        <w:rPr>
          <w:sz w:val="28"/>
          <w:szCs w:val="28"/>
        </w:rPr>
        <w:t>”</w:t>
      </w:r>
      <w:r w:rsidR="009A6D05">
        <w:rPr>
          <w:sz w:val="28"/>
          <w:szCs w:val="28"/>
        </w:rPr>
        <w:t xml:space="preserve"> out of negative sample letter, labeling</w:t>
      </w:r>
      <w:r w:rsidR="00A5695D">
        <w:rPr>
          <w:sz w:val="28"/>
          <w:szCs w:val="28"/>
        </w:rPr>
        <w:t>, administrative capacity,</w:t>
      </w:r>
      <w:r w:rsidR="006F03D1">
        <w:rPr>
          <w:sz w:val="28"/>
          <w:szCs w:val="28"/>
        </w:rPr>
        <w:t xml:space="preserve"> material review  </w:t>
      </w:r>
    </w:p>
    <w:p w14:paraId="14D0A92F" w14:textId="40A3DFCF" w:rsidR="00FF37B9" w:rsidRDefault="00913F96" w:rsidP="00913F96">
      <w:pPr>
        <w:pStyle w:val="ListParagraph"/>
        <w:numPr>
          <w:ilvl w:val="0"/>
          <w:numId w:val="3"/>
        </w:numPr>
        <w:rPr>
          <w:sz w:val="28"/>
          <w:szCs w:val="28"/>
        </w:rPr>
      </w:pPr>
      <w:r>
        <w:rPr>
          <w:sz w:val="28"/>
          <w:szCs w:val="28"/>
        </w:rPr>
        <w:t xml:space="preserve">Approval </w:t>
      </w:r>
      <w:r w:rsidR="006F03D1">
        <w:rPr>
          <w:sz w:val="28"/>
          <w:szCs w:val="28"/>
        </w:rPr>
        <w:t>procedure, internal file review, seed search policy, Wild Crop OSP needed one more question,</w:t>
      </w:r>
      <w:r w:rsidR="00A5695D">
        <w:rPr>
          <w:sz w:val="28"/>
          <w:szCs w:val="28"/>
        </w:rPr>
        <w:t xml:space="preserve"> no news bad news</w:t>
      </w:r>
      <w:r w:rsidR="007854E1">
        <w:rPr>
          <w:sz w:val="28"/>
          <w:szCs w:val="28"/>
        </w:rPr>
        <w:t xml:space="preserve"> </w:t>
      </w:r>
      <w:r w:rsidR="008C363D">
        <w:rPr>
          <w:sz w:val="28"/>
          <w:szCs w:val="28"/>
        </w:rPr>
        <w:t>“</w:t>
      </w:r>
      <w:r w:rsidR="007854E1">
        <w:rPr>
          <w:sz w:val="28"/>
          <w:szCs w:val="28"/>
        </w:rPr>
        <w:t>thought</w:t>
      </w:r>
      <w:r w:rsidR="008C363D">
        <w:rPr>
          <w:sz w:val="28"/>
          <w:szCs w:val="28"/>
        </w:rPr>
        <w:t>”</w:t>
      </w:r>
    </w:p>
    <w:p w14:paraId="69CDDA2B" w14:textId="6CE171ED" w:rsidR="00FF0D4F" w:rsidRPr="00FF0D4F" w:rsidRDefault="00FF0D4F" w:rsidP="00FF0D4F">
      <w:pPr>
        <w:rPr>
          <w:sz w:val="28"/>
          <w:szCs w:val="28"/>
        </w:rPr>
      </w:pPr>
      <w:r>
        <w:rPr>
          <w:sz w:val="28"/>
          <w:szCs w:val="28"/>
        </w:rPr>
        <w:t>Nate Powel Palm said that MTDA is well thought of by the NOP.</w:t>
      </w:r>
    </w:p>
    <w:p w14:paraId="4540BFA3" w14:textId="15059A9E" w:rsidR="00D52667" w:rsidRDefault="00D52667" w:rsidP="00FF37B9">
      <w:pPr>
        <w:pStyle w:val="ListParagraph"/>
        <w:numPr>
          <w:ilvl w:val="0"/>
          <w:numId w:val="1"/>
        </w:numPr>
        <w:rPr>
          <w:sz w:val="28"/>
          <w:szCs w:val="28"/>
        </w:rPr>
      </w:pPr>
      <w:r>
        <w:rPr>
          <w:sz w:val="28"/>
          <w:szCs w:val="28"/>
        </w:rPr>
        <w:t>MTDA involvement-OATS committee member/Organic Montana board, ACA board, IOIA member/MOA member</w:t>
      </w:r>
    </w:p>
    <w:p w14:paraId="1072AF46" w14:textId="363F0EAD" w:rsidR="0089706E" w:rsidRDefault="00FF37B9" w:rsidP="00FF37B9">
      <w:pPr>
        <w:pStyle w:val="ListParagraph"/>
        <w:numPr>
          <w:ilvl w:val="0"/>
          <w:numId w:val="1"/>
        </w:numPr>
        <w:rPr>
          <w:sz w:val="28"/>
          <w:szCs w:val="28"/>
        </w:rPr>
      </w:pPr>
      <w:r>
        <w:rPr>
          <w:sz w:val="28"/>
          <w:szCs w:val="28"/>
        </w:rPr>
        <w:t>Program Sum</w:t>
      </w:r>
      <w:r w:rsidR="00DB4FD2">
        <w:rPr>
          <w:sz w:val="28"/>
          <w:szCs w:val="28"/>
        </w:rPr>
        <w:t>m</w:t>
      </w:r>
      <w:r>
        <w:rPr>
          <w:sz w:val="28"/>
          <w:szCs w:val="28"/>
        </w:rPr>
        <w:t>ary-</w:t>
      </w:r>
      <w:r w:rsidR="00C543B1">
        <w:rPr>
          <w:sz w:val="28"/>
          <w:szCs w:val="28"/>
        </w:rPr>
        <w:t>Certify in MT</w:t>
      </w:r>
      <w:r w:rsidR="0089706E">
        <w:rPr>
          <w:sz w:val="28"/>
          <w:szCs w:val="28"/>
        </w:rPr>
        <w:t>-234P 71H</w:t>
      </w:r>
      <w:r w:rsidR="00C543B1">
        <w:rPr>
          <w:sz w:val="28"/>
          <w:szCs w:val="28"/>
        </w:rPr>
        <w:t>, WY</w:t>
      </w:r>
      <w:r w:rsidR="0089706E">
        <w:rPr>
          <w:sz w:val="28"/>
          <w:szCs w:val="28"/>
        </w:rPr>
        <w:t>-P5 H6</w:t>
      </w:r>
      <w:r w:rsidR="00C543B1">
        <w:rPr>
          <w:sz w:val="28"/>
          <w:szCs w:val="28"/>
        </w:rPr>
        <w:t>, N.D</w:t>
      </w:r>
      <w:r w:rsidR="0089706E">
        <w:rPr>
          <w:sz w:val="28"/>
          <w:szCs w:val="28"/>
        </w:rPr>
        <w:t>-1P</w:t>
      </w:r>
      <w:r w:rsidR="00C543B1">
        <w:rPr>
          <w:sz w:val="28"/>
          <w:szCs w:val="28"/>
        </w:rPr>
        <w:t>, S.D</w:t>
      </w:r>
      <w:r w:rsidR="0089706E">
        <w:rPr>
          <w:sz w:val="28"/>
          <w:szCs w:val="28"/>
        </w:rPr>
        <w:t>-1H</w:t>
      </w:r>
      <w:r w:rsidR="00C543B1">
        <w:rPr>
          <w:sz w:val="28"/>
          <w:szCs w:val="28"/>
        </w:rPr>
        <w:t>. and Idaho</w:t>
      </w:r>
      <w:r w:rsidR="0089706E">
        <w:rPr>
          <w:sz w:val="28"/>
          <w:szCs w:val="28"/>
        </w:rPr>
        <w:t>-P5 H2</w:t>
      </w:r>
    </w:p>
    <w:p w14:paraId="2C22CF5A" w14:textId="10DE3943" w:rsidR="00E03670" w:rsidRPr="00E03670" w:rsidRDefault="00E03670" w:rsidP="00E03670">
      <w:pPr>
        <w:rPr>
          <w:sz w:val="28"/>
          <w:szCs w:val="28"/>
        </w:rPr>
      </w:pPr>
      <w:r>
        <w:rPr>
          <w:sz w:val="28"/>
          <w:szCs w:val="28"/>
        </w:rPr>
        <w:t>Comments on price differential between organic and non-organic is leading to more people getting out of organics.</w:t>
      </w:r>
    </w:p>
    <w:p w14:paraId="3762C8E0" w14:textId="737AD163" w:rsidR="00C366B3" w:rsidRDefault="00C366B3" w:rsidP="00FF37B9">
      <w:pPr>
        <w:pStyle w:val="ListParagraph"/>
        <w:numPr>
          <w:ilvl w:val="0"/>
          <w:numId w:val="1"/>
        </w:numPr>
        <w:rPr>
          <w:sz w:val="28"/>
          <w:szCs w:val="28"/>
        </w:rPr>
      </w:pPr>
      <w:r>
        <w:rPr>
          <w:sz w:val="28"/>
          <w:szCs w:val="28"/>
        </w:rPr>
        <w:t>Crop Insurance work x2</w:t>
      </w:r>
      <w:r w:rsidR="00D25838">
        <w:rPr>
          <w:sz w:val="28"/>
          <w:szCs w:val="28"/>
        </w:rPr>
        <w:t xml:space="preserve"> with them and clients</w:t>
      </w:r>
    </w:p>
    <w:p w14:paraId="395A4DA6" w14:textId="1B1925AA" w:rsidR="00FF37B9" w:rsidRDefault="0089706E" w:rsidP="00FF37B9">
      <w:pPr>
        <w:pStyle w:val="ListParagraph"/>
        <w:numPr>
          <w:ilvl w:val="0"/>
          <w:numId w:val="1"/>
        </w:numPr>
        <w:rPr>
          <w:sz w:val="28"/>
          <w:szCs w:val="28"/>
        </w:rPr>
      </w:pPr>
      <w:r>
        <w:rPr>
          <w:sz w:val="28"/>
          <w:szCs w:val="28"/>
        </w:rPr>
        <w:t>Program Summary</w:t>
      </w:r>
      <w:r w:rsidR="00C543B1">
        <w:rPr>
          <w:sz w:val="28"/>
          <w:szCs w:val="28"/>
        </w:rPr>
        <w:t xml:space="preserve"> </w:t>
      </w:r>
      <w:r w:rsidR="007D1B69">
        <w:rPr>
          <w:sz w:val="28"/>
          <w:szCs w:val="28"/>
        </w:rPr>
        <w:t xml:space="preserve">Excel-All </w:t>
      </w:r>
      <w:r w:rsidR="00090CFA">
        <w:rPr>
          <w:sz w:val="28"/>
          <w:szCs w:val="28"/>
        </w:rPr>
        <w:t>discussion</w:t>
      </w:r>
    </w:p>
    <w:p w14:paraId="2EC6A9EC" w14:textId="125DA3B7" w:rsidR="009F4934" w:rsidRDefault="009F4934" w:rsidP="00FF37B9">
      <w:pPr>
        <w:pStyle w:val="ListParagraph"/>
        <w:numPr>
          <w:ilvl w:val="0"/>
          <w:numId w:val="1"/>
        </w:numPr>
        <w:rPr>
          <w:sz w:val="28"/>
          <w:szCs w:val="28"/>
        </w:rPr>
      </w:pPr>
      <w:r>
        <w:rPr>
          <w:sz w:val="28"/>
          <w:szCs w:val="28"/>
        </w:rPr>
        <w:t>Program Future Strategies-staff use, contractor use, clients</w:t>
      </w:r>
    </w:p>
    <w:p w14:paraId="2D5E6AE3" w14:textId="0A80F036" w:rsidR="004C2B05" w:rsidRDefault="004C2B05" w:rsidP="004C2B05">
      <w:pPr>
        <w:rPr>
          <w:sz w:val="28"/>
          <w:szCs w:val="28"/>
        </w:rPr>
      </w:pPr>
      <w:r>
        <w:rPr>
          <w:sz w:val="28"/>
          <w:szCs w:val="28"/>
        </w:rPr>
        <w:t>The possibility of lowering the sales assessment cap from $5000 to $3000 was discussed as possibility to draw new clients.</w:t>
      </w:r>
    </w:p>
    <w:p w14:paraId="0F8C0656" w14:textId="250EFA0B" w:rsidR="004C2B05" w:rsidRPr="004C2B05" w:rsidRDefault="004C2B05" w:rsidP="004C2B05">
      <w:pPr>
        <w:rPr>
          <w:sz w:val="28"/>
          <w:szCs w:val="28"/>
        </w:rPr>
      </w:pPr>
      <w:r>
        <w:rPr>
          <w:sz w:val="28"/>
          <w:szCs w:val="28"/>
        </w:rPr>
        <w:t>New equipment: Keyboards for Thinkpads.</w:t>
      </w:r>
    </w:p>
    <w:p w14:paraId="413056B2" w14:textId="3B6632E8" w:rsidR="007D1B69" w:rsidRDefault="007D1B69" w:rsidP="00FF37B9">
      <w:pPr>
        <w:pStyle w:val="ListParagraph"/>
        <w:numPr>
          <w:ilvl w:val="0"/>
          <w:numId w:val="1"/>
        </w:numPr>
        <w:rPr>
          <w:sz w:val="28"/>
          <w:szCs w:val="28"/>
        </w:rPr>
      </w:pPr>
      <w:r>
        <w:rPr>
          <w:sz w:val="28"/>
          <w:szCs w:val="28"/>
        </w:rPr>
        <w:t>Program Sales Assessments Chart-All discussion</w:t>
      </w:r>
    </w:p>
    <w:p w14:paraId="06BEF556" w14:textId="37D7B315" w:rsidR="00FF37B9" w:rsidRDefault="00FF37B9" w:rsidP="00FF37B9">
      <w:pPr>
        <w:pStyle w:val="ListParagraph"/>
        <w:numPr>
          <w:ilvl w:val="0"/>
          <w:numId w:val="1"/>
        </w:numPr>
        <w:rPr>
          <w:sz w:val="28"/>
          <w:szCs w:val="28"/>
        </w:rPr>
      </w:pPr>
      <w:r>
        <w:rPr>
          <w:sz w:val="28"/>
          <w:szCs w:val="28"/>
        </w:rPr>
        <w:t>Program Status &amp; Updates-G.</w:t>
      </w:r>
      <w:r w:rsidR="00DB4FD2">
        <w:rPr>
          <w:sz w:val="28"/>
          <w:szCs w:val="28"/>
        </w:rPr>
        <w:t xml:space="preserve"> </w:t>
      </w:r>
      <w:r>
        <w:rPr>
          <w:sz w:val="28"/>
          <w:szCs w:val="28"/>
        </w:rPr>
        <w:t>Webster</w:t>
      </w:r>
      <w:r w:rsidR="003E1586">
        <w:rPr>
          <w:sz w:val="28"/>
          <w:szCs w:val="28"/>
        </w:rPr>
        <w:t>-16 residue samples- 1 detect</w:t>
      </w:r>
      <w:r w:rsidR="007D1B69">
        <w:rPr>
          <w:sz w:val="28"/>
          <w:szCs w:val="28"/>
        </w:rPr>
        <w:t>-</w:t>
      </w:r>
      <w:r w:rsidR="007A3E17">
        <w:rPr>
          <w:sz w:val="28"/>
          <w:szCs w:val="28"/>
        </w:rPr>
        <w:t>(Diflubenzuron @.058 tolerance @.060)</w:t>
      </w:r>
      <w:r w:rsidR="003E1586">
        <w:rPr>
          <w:sz w:val="28"/>
          <w:szCs w:val="28"/>
        </w:rPr>
        <w:t xml:space="preserve"> 16 unannounced inspections</w:t>
      </w:r>
      <w:r w:rsidR="00E41EDA">
        <w:rPr>
          <w:sz w:val="28"/>
          <w:szCs w:val="28"/>
        </w:rPr>
        <w:t>, samples sent to state lab now with their new accreditation</w:t>
      </w:r>
      <w:r w:rsidR="00D52667">
        <w:rPr>
          <w:sz w:val="28"/>
          <w:szCs w:val="28"/>
        </w:rPr>
        <w:t xml:space="preserve"> </w:t>
      </w:r>
      <w:r w:rsidR="00E41EDA">
        <w:rPr>
          <w:sz w:val="28"/>
          <w:szCs w:val="28"/>
        </w:rPr>
        <w:t>(</w:t>
      </w:r>
      <w:r w:rsidR="00540300">
        <w:rPr>
          <w:sz w:val="28"/>
          <w:szCs w:val="28"/>
        </w:rPr>
        <w:t xml:space="preserve">cost is </w:t>
      </w:r>
      <w:r w:rsidR="007D1B69">
        <w:rPr>
          <w:sz w:val="28"/>
          <w:szCs w:val="28"/>
        </w:rPr>
        <w:t>1.5+-</w:t>
      </w:r>
      <w:r w:rsidR="00540300">
        <w:rPr>
          <w:sz w:val="28"/>
          <w:szCs w:val="28"/>
        </w:rPr>
        <w:t xml:space="preserve"> of previous, </w:t>
      </w:r>
      <w:r w:rsidR="00E41EDA">
        <w:rPr>
          <w:sz w:val="28"/>
          <w:szCs w:val="28"/>
        </w:rPr>
        <w:t>timeliness concern)</w:t>
      </w:r>
      <w:r w:rsidR="00CC6781">
        <w:rPr>
          <w:sz w:val="28"/>
          <w:szCs w:val="28"/>
        </w:rPr>
        <w:t>, CSB licensing position doing billing, Cost Share, and info</w:t>
      </w:r>
      <w:r w:rsidR="00D52667">
        <w:rPr>
          <w:sz w:val="28"/>
          <w:szCs w:val="28"/>
        </w:rPr>
        <w:t xml:space="preserve"> </w:t>
      </w:r>
      <w:r w:rsidR="00354B40">
        <w:rPr>
          <w:sz w:val="28"/>
          <w:szCs w:val="28"/>
        </w:rPr>
        <w:t>(15%</w:t>
      </w:r>
      <w:r w:rsidR="00950019">
        <w:rPr>
          <w:sz w:val="28"/>
          <w:szCs w:val="28"/>
        </w:rPr>
        <w:t xml:space="preserve"> time</w:t>
      </w:r>
      <w:r w:rsidR="00354B40">
        <w:rPr>
          <w:sz w:val="28"/>
          <w:szCs w:val="28"/>
        </w:rPr>
        <w:t xml:space="preserve">) </w:t>
      </w:r>
      <w:r w:rsidR="00A61D7C">
        <w:rPr>
          <w:sz w:val="28"/>
          <w:szCs w:val="28"/>
        </w:rPr>
        <w:t>Internal Audit 2020 &amp; 2021</w:t>
      </w:r>
      <w:r w:rsidR="00E50DE6">
        <w:rPr>
          <w:sz w:val="28"/>
          <w:szCs w:val="28"/>
        </w:rPr>
        <w:t>-All discussion</w:t>
      </w:r>
    </w:p>
    <w:p w14:paraId="2D96892C" w14:textId="77777777" w:rsidR="009720D5" w:rsidRDefault="006359B0" w:rsidP="00FF37B9">
      <w:pPr>
        <w:pStyle w:val="ListParagraph"/>
        <w:numPr>
          <w:ilvl w:val="0"/>
          <w:numId w:val="1"/>
        </w:numPr>
        <w:rPr>
          <w:sz w:val="28"/>
          <w:szCs w:val="28"/>
        </w:rPr>
      </w:pPr>
      <w:r>
        <w:rPr>
          <w:sz w:val="28"/>
          <w:szCs w:val="28"/>
        </w:rPr>
        <w:lastRenderedPageBreak/>
        <w:t xml:space="preserve">Cost Share-Distributed </w:t>
      </w:r>
    </w:p>
    <w:p w14:paraId="7D2FE5CC" w14:textId="18947B24" w:rsidR="009720D5" w:rsidRPr="009720D5" w:rsidRDefault="006359B0" w:rsidP="009720D5">
      <w:pPr>
        <w:pStyle w:val="ListParagraph"/>
        <w:numPr>
          <w:ilvl w:val="0"/>
          <w:numId w:val="6"/>
        </w:numPr>
        <w:rPr>
          <w:sz w:val="28"/>
          <w:szCs w:val="28"/>
        </w:rPr>
      </w:pPr>
      <w:r w:rsidRPr="009720D5">
        <w:rPr>
          <w:sz w:val="28"/>
          <w:szCs w:val="28"/>
        </w:rPr>
        <w:t xml:space="preserve">$89,381.22 </w:t>
      </w:r>
      <w:r w:rsidR="00490841" w:rsidRPr="009720D5">
        <w:rPr>
          <w:sz w:val="28"/>
          <w:szCs w:val="28"/>
        </w:rPr>
        <w:t xml:space="preserve">to 178 entities </w:t>
      </w:r>
      <w:r w:rsidRPr="009720D5">
        <w:rPr>
          <w:sz w:val="28"/>
          <w:szCs w:val="28"/>
        </w:rPr>
        <w:t xml:space="preserve">+ $8,938.22 Admin. Allowance </w:t>
      </w:r>
      <w:r w:rsidR="00407258" w:rsidRPr="009720D5">
        <w:rPr>
          <w:sz w:val="28"/>
          <w:szCs w:val="28"/>
        </w:rPr>
        <w:t xml:space="preserve">Accounting </w:t>
      </w:r>
      <w:r w:rsidRPr="009720D5">
        <w:rPr>
          <w:sz w:val="28"/>
          <w:szCs w:val="28"/>
        </w:rPr>
        <w:t>=</w:t>
      </w:r>
      <w:r w:rsidR="00490841" w:rsidRPr="009720D5">
        <w:rPr>
          <w:sz w:val="28"/>
          <w:szCs w:val="28"/>
        </w:rPr>
        <w:t xml:space="preserve"> </w:t>
      </w:r>
      <w:r w:rsidRPr="009720D5">
        <w:rPr>
          <w:sz w:val="28"/>
          <w:szCs w:val="28"/>
        </w:rPr>
        <w:t>$98,319.34</w:t>
      </w:r>
    </w:p>
    <w:p w14:paraId="33F0058B" w14:textId="77777777" w:rsidR="009720D5" w:rsidRDefault="006359B0" w:rsidP="009720D5">
      <w:pPr>
        <w:pStyle w:val="ListParagraph"/>
        <w:numPr>
          <w:ilvl w:val="0"/>
          <w:numId w:val="4"/>
        </w:numPr>
        <w:rPr>
          <w:sz w:val="28"/>
          <w:szCs w:val="28"/>
        </w:rPr>
      </w:pPr>
      <w:r>
        <w:rPr>
          <w:sz w:val="28"/>
          <w:szCs w:val="28"/>
        </w:rPr>
        <w:t>USDA allotted $98,550.00 remaining $230.66</w:t>
      </w:r>
      <w:r w:rsidR="00490841">
        <w:rPr>
          <w:sz w:val="28"/>
          <w:szCs w:val="28"/>
        </w:rPr>
        <w:t xml:space="preserve">. </w:t>
      </w:r>
    </w:p>
    <w:p w14:paraId="19A0041A" w14:textId="54E01770" w:rsidR="006359B0" w:rsidRDefault="00490841" w:rsidP="009720D5">
      <w:pPr>
        <w:pStyle w:val="ListParagraph"/>
        <w:numPr>
          <w:ilvl w:val="0"/>
          <w:numId w:val="4"/>
        </w:numPr>
        <w:rPr>
          <w:sz w:val="28"/>
          <w:szCs w:val="28"/>
        </w:rPr>
      </w:pPr>
      <w:r>
        <w:rPr>
          <w:sz w:val="28"/>
          <w:szCs w:val="28"/>
        </w:rPr>
        <w:t>There were 26 applications @ $12,843.83 that were received but grant monies were used up</w:t>
      </w:r>
      <w:r w:rsidR="00A519CE">
        <w:rPr>
          <w:sz w:val="28"/>
          <w:szCs w:val="28"/>
        </w:rPr>
        <w:t>. Reminder of various other grants also available in 2020 &amp; 2021 thru USDA that clients utilized.</w:t>
      </w:r>
    </w:p>
    <w:p w14:paraId="569A5B64" w14:textId="38403080" w:rsidR="00FF37B9" w:rsidRDefault="00FF37B9" w:rsidP="00FF37B9">
      <w:pPr>
        <w:pStyle w:val="ListParagraph"/>
        <w:numPr>
          <w:ilvl w:val="0"/>
          <w:numId w:val="1"/>
        </w:numPr>
        <w:rPr>
          <w:sz w:val="28"/>
          <w:szCs w:val="28"/>
        </w:rPr>
      </w:pPr>
      <w:r>
        <w:rPr>
          <w:sz w:val="28"/>
          <w:szCs w:val="28"/>
        </w:rPr>
        <w:t>Budget Summary</w:t>
      </w:r>
      <w:r w:rsidR="00090CFA">
        <w:rPr>
          <w:sz w:val="28"/>
          <w:szCs w:val="28"/>
        </w:rPr>
        <w:t>-All</w:t>
      </w:r>
    </w:p>
    <w:p w14:paraId="11916C0E" w14:textId="2A194911" w:rsidR="00772B77" w:rsidRDefault="00772B77" w:rsidP="00FF37B9">
      <w:pPr>
        <w:pStyle w:val="ListParagraph"/>
        <w:numPr>
          <w:ilvl w:val="0"/>
          <w:numId w:val="1"/>
        </w:numPr>
        <w:rPr>
          <w:sz w:val="28"/>
          <w:szCs w:val="28"/>
        </w:rPr>
      </w:pPr>
      <w:r>
        <w:rPr>
          <w:sz w:val="28"/>
          <w:szCs w:val="28"/>
        </w:rPr>
        <w:t>Open Discussion-All</w:t>
      </w:r>
    </w:p>
    <w:p w14:paraId="6307AEE3" w14:textId="16193C05" w:rsidR="00DB4FD2" w:rsidRDefault="00DB4FD2" w:rsidP="00FF37B9">
      <w:pPr>
        <w:pStyle w:val="ListParagraph"/>
        <w:numPr>
          <w:ilvl w:val="0"/>
          <w:numId w:val="1"/>
        </w:numPr>
        <w:rPr>
          <w:sz w:val="28"/>
          <w:szCs w:val="28"/>
        </w:rPr>
      </w:pPr>
      <w:r>
        <w:rPr>
          <w:sz w:val="28"/>
          <w:szCs w:val="28"/>
        </w:rPr>
        <w:t>MOCAC file review explanation-Ed Tyanich</w:t>
      </w:r>
    </w:p>
    <w:p w14:paraId="61203E9E" w14:textId="0D1C5BAC" w:rsidR="00DB4FD2" w:rsidRPr="00FF37B9" w:rsidRDefault="00DB4FD2" w:rsidP="00772B77">
      <w:pPr>
        <w:pStyle w:val="ListParagraph"/>
        <w:rPr>
          <w:sz w:val="28"/>
          <w:szCs w:val="28"/>
        </w:rPr>
      </w:pPr>
    </w:p>
    <w:sectPr w:rsidR="00DB4FD2" w:rsidRPr="00FF37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9BD56" w14:textId="77777777" w:rsidR="00341D70" w:rsidRDefault="00341D70" w:rsidP="00FE1FB0">
      <w:pPr>
        <w:spacing w:after="0" w:line="240" w:lineRule="auto"/>
      </w:pPr>
      <w:r>
        <w:separator/>
      </w:r>
    </w:p>
  </w:endnote>
  <w:endnote w:type="continuationSeparator" w:id="0">
    <w:p w14:paraId="12E47F9D" w14:textId="77777777" w:rsidR="00341D70" w:rsidRDefault="00341D70" w:rsidP="00FE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CBE" w14:textId="77777777" w:rsidR="00FE1FB0" w:rsidRDefault="00FE1F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C71" w14:textId="77777777" w:rsidR="00FE1FB0" w:rsidRDefault="00FE1F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DC59" w14:textId="77777777" w:rsidR="00FE1FB0" w:rsidRDefault="00FE1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BC04" w14:textId="77777777" w:rsidR="00341D70" w:rsidRDefault="00341D70" w:rsidP="00FE1FB0">
      <w:pPr>
        <w:spacing w:after="0" w:line="240" w:lineRule="auto"/>
      </w:pPr>
      <w:r>
        <w:separator/>
      </w:r>
    </w:p>
  </w:footnote>
  <w:footnote w:type="continuationSeparator" w:id="0">
    <w:p w14:paraId="3CEFA6AF" w14:textId="77777777" w:rsidR="00341D70" w:rsidRDefault="00341D70" w:rsidP="00FE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35CAC" w14:textId="77777777" w:rsidR="00FE1FB0" w:rsidRDefault="00FE1F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2ED6" w14:textId="27235344" w:rsidR="00FE1FB0" w:rsidRDefault="00FE1F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DF28" w14:textId="77777777" w:rsidR="00FE1FB0" w:rsidRDefault="00FE1F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4185E"/>
    <w:multiLevelType w:val="hybridMultilevel"/>
    <w:tmpl w:val="112E6CF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34831C6"/>
    <w:multiLevelType w:val="hybridMultilevel"/>
    <w:tmpl w:val="1A76943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AD30788"/>
    <w:multiLevelType w:val="hybridMultilevel"/>
    <w:tmpl w:val="A956E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1C7E29"/>
    <w:multiLevelType w:val="hybridMultilevel"/>
    <w:tmpl w:val="44421ED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5267CA"/>
    <w:multiLevelType w:val="hybridMultilevel"/>
    <w:tmpl w:val="EA3478A2"/>
    <w:lvl w:ilvl="0" w:tplc="04090009">
      <w:start w:val="1"/>
      <w:numFmt w:val="bullet"/>
      <w:lvlText w:val=""/>
      <w:lvlJc w:val="left"/>
      <w:pPr>
        <w:ind w:left="1501" w:hanging="360"/>
      </w:pPr>
      <w:rPr>
        <w:rFonts w:ascii="Wingdings" w:hAnsi="Wingdings"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5" w15:restartNumberingAfterBreak="0">
    <w:nsid w:val="7FE53C47"/>
    <w:multiLevelType w:val="hybridMultilevel"/>
    <w:tmpl w:val="51663A6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29494006">
    <w:abstractNumId w:val="2"/>
  </w:num>
  <w:num w:numId="2" w16cid:durableId="891160576">
    <w:abstractNumId w:val="3"/>
  </w:num>
  <w:num w:numId="3" w16cid:durableId="353384075">
    <w:abstractNumId w:val="4"/>
  </w:num>
  <w:num w:numId="4" w16cid:durableId="1596790478">
    <w:abstractNumId w:val="5"/>
  </w:num>
  <w:num w:numId="5" w16cid:durableId="898978205">
    <w:abstractNumId w:val="1"/>
  </w:num>
  <w:num w:numId="6" w16cid:durableId="100567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B9"/>
    <w:rsid w:val="00000165"/>
    <w:rsid w:val="00084293"/>
    <w:rsid w:val="00090CFA"/>
    <w:rsid w:val="000B3050"/>
    <w:rsid w:val="0014797E"/>
    <w:rsid w:val="001C71AC"/>
    <w:rsid w:val="001E5E8B"/>
    <w:rsid w:val="001F37A1"/>
    <w:rsid w:val="00221DCB"/>
    <w:rsid w:val="00245E6B"/>
    <w:rsid w:val="003113E3"/>
    <w:rsid w:val="00317EDE"/>
    <w:rsid w:val="00336061"/>
    <w:rsid w:val="00341D70"/>
    <w:rsid w:val="00354B40"/>
    <w:rsid w:val="00362B5A"/>
    <w:rsid w:val="003E1586"/>
    <w:rsid w:val="00407258"/>
    <w:rsid w:val="00490841"/>
    <w:rsid w:val="004C2B05"/>
    <w:rsid w:val="00540300"/>
    <w:rsid w:val="005F5F0B"/>
    <w:rsid w:val="006051FC"/>
    <w:rsid w:val="006359B0"/>
    <w:rsid w:val="00636799"/>
    <w:rsid w:val="006D6E91"/>
    <w:rsid w:val="006F03D1"/>
    <w:rsid w:val="00727636"/>
    <w:rsid w:val="0074107D"/>
    <w:rsid w:val="00762B47"/>
    <w:rsid w:val="00772B77"/>
    <w:rsid w:val="007854E1"/>
    <w:rsid w:val="007A3E17"/>
    <w:rsid w:val="007C790D"/>
    <w:rsid w:val="007D1B69"/>
    <w:rsid w:val="008336E7"/>
    <w:rsid w:val="0089706E"/>
    <w:rsid w:val="008C363D"/>
    <w:rsid w:val="008F78E1"/>
    <w:rsid w:val="00913F96"/>
    <w:rsid w:val="00950019"/>
    <w:rsid w:val="009720D5"/>
    <w:rsid w:val="009A6D05"/>
    <w:rsid w:val="009E415C"/>
    <w:rsid w:val="009F4934"/>
    <w:rsid w:val="00A510F8"/>
    <w:rsid w:val="00A519CE"/>
    <w:rsid w:val="00A5695D"/>
    <w:rsid w:val="00A61D7C"/>
    <w:rsid w:val="00AB267D"/>
    <w:rsid w:val="00AE4F04"/>
    <w:rsid w:val="00B11E0F"/>
    <w:rsid w:val="00B67B62"/>
    <w:rsid w:val="00B7005E"/>
    <w:rsid w:val="00C106A4"/>
    <w:rsid w:val="00C366B3"/>
    <w:rsid w:val="00C543B1"/>
    <w:rsid w:val="00CC6781"/>
    <w:rsid w:val="00D25838"/>
    <w:rsid w:val="00D52667"/>
    <w:rsid w:val="00D73C8D"/>
    <w:rsid w:val="00DB4FD2"/>
    <w:rsid w:val="00E03670"/>
    <w:rsid w:val="00E268B1"/>
    <w:rsid w:val="00E41EDA"/>
    <w:rsid w:val="00E50DE6"/>
    <w:rsid w:val="00EE5463"/>
    <w:rsid w:val="00F06F84"/>
    <w:rsid w:val="00F8557D"/>
    <w:rsid w:val="00F900C9"/>
    <w:rsid w:val="00FA2983"/>
    <w:rsid w:val="00FE1FB0"/>
    <w:rsid w:val="00FF0D4F"/>
    <w:rsid w:val="00FF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2281F"/>
  <w15:chartTrackingRefBased/>
  <w15:docId w15:val="{A6BC6786-FEEE-49FD-86C7-AA7DF5FD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7B9"/>
    <w:pPr>
      <w:ind w:left="720"/>
      <w:contextualSpacing/>
    </w:pPr>
  </w:style>
  <w:style w:type="paragraph" w:styleId="Header">
    <w:name w:val="header"/>
    <w:basedOn w:val="Normal"/>
    <w:link w:val="HeaderChar"/>
    <w:uiPriority w:val="99"/>
    <w:unhideWhenUsed/>
    <w:rsid w:val="00FE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FB0"/>
  </w:style>
  <w:style w:type="paragraph" w:styleId="Footer">
    <w:name w:val="footer"/>
    <w:basedOn w:val="Normal"/>
    <w:link w:val="FooterChar"/>
    <w:uiPriority w:val="99"/>
    <w:unhideWhenUsed/>
    <w:rsid w:val="00FE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Webster, Georgana</dc:creator>
  <cp:keywords/>
  <dc:description/>
  <cp:lastModifiedBy>Tyanich, Ed</cp:lastModifiedBy>
  <cp:revision>3</cp:revision>
  <dcterms:created xsi:type="dcterms:W3CDTF">2022-12-01T18:33:00Z</dcterms:created>
  <dcterms:modified xsi:type="dcterms:W3CDTF">2023-01-31T17:27:00Z</dcterms:modified>
</cp:coreProperties>
</file>